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mallCaps w:val="1"/>
          <w:color w:val="0070c0"/>
          <w:sz w:val="28"/>
          <w:szCs w:val="28"/>
          <w:rtl w:val="0"/>
        </w:rPr>
        <w:t xml:space="preserve">COMMUNITY NATIVE PLANT AWARD - SHENANDOAH CHAPTER REGION, VA</w:t>
        <w:br w:type="textWrapping"/>
        <w:t xml:space="preserve">REQUEST FOR PROPOSALS</w:t>
      </w:r>
      <w:r w:rsidDel="00000000" w:rsidR="00000000" w:rsidRPr="00000000">
        <w:rPr>
          <w:rtl w:val="0"/>
        </w:rPr>
        <w:t xml:space="preserve">    </w:t>
      </w:r>
      <w:r w:rsidDel="00000000" w:rsidR="00000000" w:rsidRPr="00000000">
        <w:rPr>
          <w:b w:val="1"/>
          <w:bCs w:val="1"/>
          <w:sz w:val="28"/>
          <w:szCs w:val="28"/>
          <w:rtl w:val="0"/>
        </w:rPr>
        <w:t xml:space="preserve">2026</w:t>
      </w:r>
    </w:p>
    <w:p w:rsidR="00000000" w:rsidDel="00000000" w:rsidP="00000000" w:rsidRDefault="00000000" w:rsidRPr="00000000" w14:paraId="00000002">
      <w:pPr>
        <w:rPr/>
      </w:pPr>
      <w:r w:rsidDel="00000000" w:rsidR="00000000" w:rsidRPr="00000000">
        <w:rPr>
          <w:rtl w:val="0"/>
        </w:rPr>
      </w:r>
    </w:p>
    <w:sdt>
      <w:sdtPr>
        <w:id w:val="-1881719238"/>
        <w:tag w:val="goog_rdk_0"/>
      </w:sdtPr>
      <w:sdtContent>
        <w:p w:rsidR="00000000" w:rsidDel="00000000" w:rsidP="00000000" w:rsidRDefault="00000000" w:rsidRPr="00000000" w14:paraId="00000003">
          <w:pPr>
            <w:pStyle w:val="Heading2"/>
            <w:ind w:left="0" w:firstLine="0"/>
            <w:jc w:val="both"/>
            <w:rPr/>
          </w:pPr>
          <w:r w:rsidDel="00000000" w:rsidR="00000000" w:rsidRPr="00000000">
            <w:rPr>
              <w:color w:val="2e5395"/>
              <w:rtl w:val="0"/>
            </w:rPr>
            <w:t xml:space="preserve">INTRODUCTION</w:t>
          </w:r>
          <w:r w:rsidDel="00000000" w:rsidR="00000000" w:rsidRPr="00000000">
            <w:rPr>
              <w:rtl w:val="0"/>
            </w:rPr>
          </w:r>
        </w:p>
      </w:sdtContent>
    </w:sdt>
    <w:p w:rsidR="00000000" w:rsidDel="00000000" w:rsidP="00000000" w:rsidRDefault="00000000" w:rsidRPr="00000000" w14:paraId="00000004">
      <w:pPr>
        <w:spacing w:before="26" w:line="259" w:lineRule="auto"/>
        <w:ind w:left="0" w:right="782" w:firstLine="0"/>
        <w:jc w:val="both"/>
        <w:rPr>
          <w:sz w:val="24"/>
          <w:szCs w:val="24"/>
        </w:rPr>
      </w:pPr>
      <w:r w:rsidDel="00000000" w:rsidR="00000000" w:rsidRPr="00000000">
        <w:rPr>
          <w:sz w:val="24"/>
          <w:szCs w:val="24"/>
          <w:rtl w:val="0"/>
        </w:rPr>
        <w:t xml:space="preserve">The Virginia Native Plant Society (VNPS), founded in 1982, is a non-profit organization dedicated to protecting and preserving Virginia's wild native plants and their habitats. The Shenandoah Chapter is the Western chapter of VNPS.</w:t>
      </w:r>
    </w:p>
    <w:p w:rsidR="00000000" w:rsidDel="00000000" w:rsidP="00000000" w:rsidRDefault="00000000" w:rsidRPr="00000000" w14:paraId="00000005">
      <w:pPr>
        <w:spacing w:before="157" w:line="259" w:lineRule="auto"/>
        <w:ind w:left="0" w:right="782" w:firstLine="0"/>
        <w:jc w:val="both"/>
        <w:rPr>
          <w:sz w:val="24"/>
          <w:szCs w:val="24"/>
        </w:rPr>
      </w:pPr>
      <w:r w:rsidDel="00000000" w:rsidR="00000000" w:rsidRPr="00000000">
        <w:rPr>
          <w:sz w:val="24"/>
          <w:szCs w:val="24"/>
          <w:rtl w:val="0"/>
        </w:rPr>
        <w:t xml:space="preserve">In 2026, the VNPS Shenandoah Chapter will award a total of $1,000 to one or more well-defined projects located within the Virginia counties of Augusta, Highland, Page, Rockingham, or Shenandoah that address the </w:t>
      </w:r>
      <w:hyperlink r:id="rId7">
        <w:r w:rsidDel="00000000" w:rsidR="00000000" w:rsidRPr="00000000">
          <w:rPr>
            <w:color w:val="1155cc"/>
            <w:sz w:val="24"/>
            <w:szCs w:val="24"/>
            <w:u w:val="single"/>
            <w:rtl w:val="0"/>
          </w:rPr>
          <w:t xml:space="preserve">VNPS Mission and Goals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6">
      <w:pPr>
        <w:spacing w:before="29" w:lineRule="auto"/>
        <w:ind w:left="0" w:firstLine="0"/>
        <w:jc w:val="both"/>
        <w:rPr>
          <w:sz w:val="24"/>
          <w:szCs w:val="24"/>
        </w:rPr>
      </w:pPr>
      <w:r w:rsidDel="00000000" w:rsidR="00000000" w:rsidRPr="00000000">
        <w:rPr>
          <w:rtl w:val="0"/>
        </w:rPr>
      </w:r>
    </w:p>
    <w:p w:rsidR="00000000" w:rsidDel="00000000" w:rsidP="00000000" w:rsidRDefault="00000000" w:rsidRPr="00000000" w14:paraId="00000007">
      <w:pPr>
        <w:spacing w:before="1" w:lineRule="auto"/>
        <w:ind w:left="0" w:firstLine="0"/>
        <w:jc w:val="both"/>
        <w:rPr>
          <w:sz w:val="24"/>
          <w:szCs w:val="24"/>
        </w:rPr>
      </w:pPr>
      <w:r w:rsidDel="00000000" w:rsidR="00000000" w:rsidRPr="00000000">
        <w:rPr>
          <w:sz w:val="24"/>
          <w:szCs w:val="24"/>
          <w:rtl w:val="0"/>
        </w:rPr>
        <w:t xml:space="preserve">Grants will be awarded to projects that incorporate one or more of the following themes:</w:t>
      </w:r>
    </w:p>
    <w:p w:rsidR="00000000" w:rsidDel="00000000" w:rsidP="00000000" w:rsidRDefault="00000000" w:rsidRPr="00000000" w14:paraId="00000008">
      <w:pPr>
        <w:numPr>
          <w:ilvl w:val="0"/>
          <w:numId w:val="2"/>
        </w:numPr>
        <w:tabs>
          <w:tab w:val="left" w:leader="none" w:pos="1080"/>
        </w:tabs>
        <w:spacing w:before="171" w:lineRule="auto"/>
        <w:ind w:left="720" w:right="804" w:hanging="360"/>
        <w:jc w:val="both"/>
        <w:rPr>
          <w:rFonts w:ascii="Calibri" w:cs="Calibri" w:eastAsia="Calibri" w:hAnsi="Calibri"/>
          <w:sz w:val="24"/>
          <w:szCs w:val="24"/>
        </w:rPr>
      </w:pPr>
      <w:r w:rsidDel="00000000" w:rsidR="00000000" w:rsidRPr="00000000">
        <w:rPr>
          <w:sz w:val="24"/>
          <w:szCs w:val="24"/>
          <w:rtl w:val="0"/>
        </w:rPr>
        <w:t xml:space="preserve">Conserving native plant communities in their natural habitats through conservation and land stewardship practices.</w:t>
      </w:r>
    </w:p>
    <w:p w:rsidR="00000000" w:rsidDel="00000000" w:rsidP="00000000" w:rsidRDefault="00000000" w:rsidRPr="00000000" w14:paraId="00000009">
      <w:pPr>
        <w:numPr>
          <w:ilvl w:val="0"/>
          <w:numId w:val="2"/>
        </w:numPr>
        <w:tabs>
          <w:tab w:val="left" w:leader="none" w:pos="1080"/>
        </w:tabs>
        <w:spacing w:line="293.00000000000006" w:lineRule="auto"/>
        <w:ind w:left="720" w:hanging="360"/>
        <w:jc w:val="both"/>
        <w:rPr>
          <w:rFonts w:ascii="Calibri" w:cs="Calibri" w:eastAsia="Calibri" w:hAnsi="Calibri"/>
          <w:sz w:val="24"/>
          <w:szCs w:val="24"/>
        </w:rPr>
      </w:pPr>
      <w:r w:rsidDel="00000000" w:rsidR="00000000" w:rsidRPr="00000000">
        <w:rPr>
          <w:sz w:val="24"/>
          <w:szCs w:val="24"/>
          <w:rtl w:val="0"/>
        </w:rPr>
        <w:t xml:space="preserve">Educating the public about the value of native plants and how to encourage them.</w:t>
      </w:r>
    </w:p>
    <w:p w:rsidR="00000000" w:rsidDel="00000000" w:rsidP="00000000" w:rsidRDefault="00000000" w:rsidRPr="00000000" w14:paraId="0000000A">
      <w:pPr>
        <w:numPr>
          <w:ilvl w:val="0"/>
          <w:numId w:val="2"/>
        </w:numPr>
        <w:tabs>
          <w:tab w:val="left" w:leader="none" w:pos="1080"/>
        </w:tabs>
        <w:ind w:left="720" w:hanging="360"/>
        <w:jc w:val="both"/>
        <w:rPr>
          <w:rFonts w:ascii="Calibri" w:cs="Calibri" w:eastAsia="Calibri" w:hAnsi="Calibri"/>
          <w:sz w:val="24"/>
          <w:szCs w:val="24"/>
        </w:rPr>
      </w:pPr>
      <w:r w:rsidDel="00000000" w:rsidR="00000000" w:rsidRPr="00000000">
        <w:rPr>
          <w:sz w:val="24"/>
          <w:szCs w:val="24"/>
          <w:rtl w:val="0"/>
        </w:rPr>
        <w:t xml:space="preserve">Establishing </w:t>
      </w:r>
      <w:r w:rsidDel="00000000" w:rsidR="00000000" w:rsidRPr="00000000">
        <w:rPr>
          <w:sz w:val="24"/>
          <w:szCs w:val="24"/>
          <w:rtl w:val="0"/>
        </w:rPr>
        <w:t xml:space="preserve">gardens, preserves, or parks </w:t>
      </w:r>
      <w:r w:rsidDel="00000000" w:rsidR="00000000" w:rsidRPr="00000000">
        <w:rPr>
          <w:sz w:val="24"/>
          <w:szCs w:val="24"/>
          <w:rtl w:val="0"/>
        </w:rPr>
        <w:t xml:space="preserve">that incorporate native plants.</w:t>
      </w:r>
      <w:r w:rsidDel="00000000" w:rsidR="00000000" w:rsidRPr="00000000">
        <w:rPr>
          <w:rtl w:val="0"/>
        </w:rPr>
      </w:r>
    </w:p>
    <w:p w:rsidR="00000000" w:rsidDel="00000000" w:rsidP="00000000" w:rsidRDefault="00000000" w:rsidRPr="00000000" w14:paraId="0000000B">
      <w:pPr>
        <w:numPr>
          <w:ilvl w:val="0"/>
          <w:numId w:val="2"/>
        </w:numPr>
        <w:tabs>
          <w:tab w:val="left" w:leader="none" w:pos="1080"/>
        </w:tabs>
        <w:spacing w:before="4" w:line="235" w:lineRule="auto"/>
        <w:ind w:left="720" w:right="1183" w:hanging="360"/>
        <w:jc w:val="both"/>
        <w:rPr>
          <w:rFonts w:ascii="Calibri" w:cs="Calibri" w:eastAsia="Calibri" w:hAnsi="Calibri"/>
          <w:sz w:val="24"/>
          <w:szCs w:val="24"/>
        </w:rPr>
      </w:pPr>
      <w:r w:rsidDel="00000000" w:rsidR="00000000" w:rsidRPr="00000000">
        <w:rPr>
          <w:sz w:val="24"/>
          <w:szCs w:val="24"/>
          <w:rtl w:val="0"/>
        </w:rPr>
        <w:t xml:space="preserve">Projects that incorporate public education or consistent, current and long-term public access will be given priority.</w:t>
      </w:r>
      <w:r w:rsidDel="00000000" w:rsidR="00000000" w:rsidRPr="00000000">
        <w:rPr>
          <w:rtl w:val="0"/>
        </w:rPr>
      </w:r>
    </w:p>
    <w:p w:rsidR="00000000" w:rsidDel="00000000" w:rsidP="00000000" w:rsidRDefault="00000000" w:rsidRPr="00000000" w14:paraId="0000000C">
      <w:pPr>
        <w:tabs>
          <w:tab w:val="left" w:leader="none" w:pos="1093"/>
        </w:tabs>
        <w:spacing w:before="4" w:line="235" w:lineRule="auto"/>
        <w:ind w:left="1093" w:right="1183" w:firstLine="0"/>
        <w:jc w:val="both"/>
        <w:rPr>
          <w:sz w:val="24"/>
          <w:szCs w:val="24"/>
        </w:rPr>
      </w:pPr>
      <w:r w:rsidDel="00000000" w:rsidR="00000000" w:rsidRPr="00000000">
        <w:rPr>
          <w:rtl w:val="0"/>
        </w:rPr>
      </w:r>
    </w:p>
    <w:sdt>
      <w:sdtPr>
        <w:id w:val="1643885929"/>
        <w:tag w:val="goog_rdk_1"/>
      </w:sdtPr>
      <w:sdtContent>
        <w:p w:rsidR="00000000" w:rsidDel="00000000" w:rsidP="00000000" w:rsidRDefault="00000000" w:rsidRPr="00000000" w14:paraId="0000000D">
          <w:pPr>
            <w:pStyle w:val="Heading2"/>
            <w:spacing w:before="156" w:lineRule="auto"/>
            <w:ind w:left="0" w:firstLine="0"/>
            <w:jc w:val="both"/>
            <w:rPr/>
          </w:pPr>
          <w:r w:rsidDel="00000000" w:rsidR="00000000" w:rsidRPr="00000000">
            <w:rPr>
              <w:color w:val="2e5395"/>
              <w:rtl w:val="0"/>
            </w:rPr>
            <w:t xml:space="preserve">GRANT APPLICATION REQUIREMENTS</w:t>
          </w:r>
          <w:r w:rsidDel="00000000" w:rsidR="00000000" w:rsidRPr="00000000">
            <w:rPr>
              <w:rtl w:val="0"/>
            </w:rPr>
          </w:r>
        </w:p>
      </w:sdtContent>
    </w:sdt>
    <w:p w:rsidR="00000000" w:rsidDel="00000000" w:rsidP="00000000" w:rsidRDefault="00000000" w:rsidRPr="00000000" w14:paraId="0000000E">
      <w:pPr>
        <w:spacing w:before="0" w:line="246.99999999999994" w:lineRule="auto"/>
        <w:ind w:left="0" w:right="740" w:firstLine="0"/>
        <w:jc w:val="both"/>
        <w:rPr>
          <w:sz w:val="24"/>
          <w:szCs w:val="24"/>
        </w:rPr>
      </w:pPr>
      <w:r w:rsidDel="00000000" w:rsidR="00000000" w:rsidRPr="00000000">
        <w:rPr>
          <w:sz w:val="24"/>
          <w:szCs w:val="24"/>
          <w:rtl w:val="0"/>
        </w:rPr>
        <w:t xml:space="preserve">To apply, submit a written proposal to </w:t>
      </w:r>
      <w:hyperlink r:id="rId8">
        <w:r w:rsidDel="00000000" w:rsidR="00000000" w:rsidRPr="00000000">
          <w:rPr>
            <w:color w:val="1155cc"/>
            <w:sz w:val="24"/>
            <w:szCs w:val="24"/>
            <w:u w:val="single"/>
            <w:rtl w:val="0"/>
          </w:rPr>
          <w:t xml:space="preserve">shenandoahchapter@gmail.com</w:t>
        </w:r>
      </w:hyperlink>
      <w:r w:rsidDel="00000000" w:rsidR="00000000" w:rsidRPr="00000000">
        <w:rPr>
          <w:sz w:val="24"/>
          <w:szCs w:val="24"/>
          <w:rtl w:val="0"/>
        </w:rPr>
        <w:t xml:space="preserve"> </w:t>
      </w:r>
      <w:r w:rsidDel="00000000" w:rsidR="00000000" w:rsidRPr="00000000">
        <w:rPr>
          <w:sz w:val="24"/>
          <w:szCs w:val="24"/>
          <w:rtl w:val="0"/>
        </w:rPr>
        <w:t xml:space="preserve">that includes the information listed below. Write “VNPS Shenandoah Grant Proposal” in the subject line. Please combine all the parts of the application into a single PDF file. Each page should include the name of the applicant, proposal title, and a page number. The proposal page limit is 4 pages plus a summary cover letter that outlines the project idea and scope. The project must be based in Augusta, Highland, Page, Rockingham, or Shenandoah counties, or in the cities of Harrisonburg, Staunton, or Waynesboro, Virginia.</w:t>
      </w:r>
    </w:p>
    <w:p w:rsidR="00000000" w:rsidDel="00000000" w:rsidP="00000000" w:rsidRDefault="00000000" w:rsidRPr="00000000" w14:paraId="0000000F">
      <w:pPr>
        <w:tabs>
          <w:tab w:val="left" w:leader="none" w:pos="1080"/>
        </w:tabs>
        <w:ind w:left="1080" w:right="1456" w:firstLine="0"/>
        <w:jc w:val="both"/>
        <w:rPr>
          <w:sz w:val="24"/>
          <w:szCs w:val="24"/>
        </w:rPr>
      </w:pPr>
      <w:r w:rsidDel="00000000" w:rsidR="00000000" w:rsidRPr="00000000">
        <w:rPr>
          <w:rtl w:val="0"/>
        </w:rPr>
      </w:r>
    </w:p>
    <w:p w:rsidR="00000000" w:rsidDel="00000000" w:rsidP="00000000" w:rsidRDefault="00000000" w:rsidRPr="00000000" w14:paraId="00000010">
      <w:pPr>
        <w:numPr>
          <w:ilvl w:val="0"/>
          <w:numId w:val="1"/>
        </w:numPr>
        <w:tabs>
          <w:tab w:val="left" w:leader="none" w:pos="1080"/>
        </w:tabs>
        <w:ind w:left="720" w:right="1456" w:hanging="360"/>
        <w:jc w:val="both"/>
      </w:pPr>
      <w:r w:rsidDel="00000000" w:rsidR="00000000" w:rsidRPr="00000000">
        <w:rPr>
          <w:sz w:val="24"/>
          <w:szCs w:val="24"/>
          <w:rtl w:val="0"/>
        </w:rPr>
        <w:t xml:space="preserve">The name of the applicant, whether you are applying as an individual or public or private organization, and where the project is located within the chapter region.</w:t>
      </w:r>
    </w:p>
    <w:p w:rsidR="00000000" w:rsidDel="00000000" w:rsidP="00000000" w:rsidRDefault="00000000" w:rsidRPr="00000000" w14:paraId="00000011">
      <w:pPr>
        <w:numPr>
          <w:ilvl w:val="0"/>
          <w:numId w:val="1"/>
        </w:numPr>
        <w:tabs>
          <w:tab w:val="left" w:leader="none" w:pos="1080"/>
        </w:tabs>
        <w:ind w:left="720" w:right="723" w:hanging="360"/>
        <w:jc w:val="both"/>
      </w:pPr>
      <w:r w:rsidDel="00000000" w:rsidR="00000000" w:rsidRPr="00000000">
        <w:rPr>
          <w:sz w:val="24"/>
          <w:szCs w:val="24"/>
          <w:rtl w:val="0"/>
        </w:rPr>
        <w:t xml:space="preserve">Name and email address of contact person.</w:t>
      </w:r>
    </w:p>
    <w:p w:rsidR="00000000" w:rsidDel="00000000" w:rsidP="00000000" w:rsidRDefault="00000000" w:rsidRPr="00000000" w14:paraId="00000012">
      <w:pPr>
        <w:numPr>
          <w:ilvl w:val="0"/>
          <w:numId w:val="1"/>
        </w:numPr>
        <w:tabs>
          <w:tab w:val="left" w:leader="none" w:pos="1080"/>
        </w:tabs>
        <w:ind w:left="720" w:right="723" w:hanging="360"/>
        <w:jc w:val="both"/>
      </w:pPr>
      <w:r w:rsidDel="00000000" w:rsidR="00000000" w:rsidRPr="00000000">
        <w:rPr>
          <w:sz w:val="24"/>
          <w:szCs w:val="24"/>
          <w:rtl w:val="0"/>
        </w:rPr>
        <w:t xml:space="preserve">The amount of funding requested. Applicants may request up to the total award amount of $1,000.</w:t>
      </w:r>
    </w:p>
    <w:p w:rsidR="00000000" w:rsidDel="00000000" w:rsidP="00000000" w:rsidRDefault="00000000" w:rsidRPr="00000000" w14:paraId="00000013">
      <w:pPr>
        <w:numPr>
          <w:ilvl w:val="0"/>
          <w:numId w:val="1"/>
        </w:numPr>
        <w:tabs>
          <w:tab w:val="left" w:leader="none" w:pos="1080"/>
        </w:tabs>
        <w:ind w:left="720" w:right="783" w:hanging="360"/>
        <w:jc w:val="both"/>
      </w:pPr>
      <w:r w:rsidDel="00000000" w:rsidR="00000000" w:rsidRPr="00000000">
        <w:rPr>
          <w:sz w:val="24"/>
          <w:szCs w:val="24"/>
          <w:rtl w:val="0"/>
        </w:rPr>
        <w:t xml:space="preserve">A description of the activities and tasks that will be accomplished during the project and by whom. Provide a timeline with milestones and completion dates.</w:t>
      </w:r>
    </w:p>
    <w:p w:rsidR="00000000" w:rsidDel="00000000" w:rsidP="00000000" w:rsidRDefault="00000000" w:rsidRPr="00000000" w14:paraId="00000014">
      <w:pPr>
        <w:numPr>
          <w:ilvl w:val="0"/>
          <w:numId w:val="1"/>
        </w:numPr>
        <w:tabs>
          <w:tab w:val="left" w:leader="none" w:pos="1079"/>
        </w:tabs>
        <w:ind w:left="720" w:hanging="360"/>
        <w:jc w:val="both"/>
      </w:pPr>
      <w:r w:rsidDel="00000000" w:rsidR="00000000" w:rsidRPr="00000000">
        <w:rPr>
          <w:sz w:val="24"/>
          <w:szCs w:val="24"/>
          <w:rtl w:val="0"/>
        </w:rPr>
        <w:t xml:space="preserve">Plans for evaluating the project’s results.</w:t>
      </w:r>
    </w:p>
    <w:p w:rsidR="00000000" w:rsidDel="00000000" w:rsidP="00000000" w:rsidRDefault="00000000" w:rsidRPr="00000000" w14:paraId="00000015">
      <w:pPr>
        <w:numPr>
          <w:ilvl w:val="0"/>
          <w:numId w:val="1"/>
        </w:numPr>
        <w:tabs>
          <w:tab w:val="left" w:leader="none" w:pos="1080"/>
        </w:tabs>
        <w:ind w:left="720" w:right="1079" w:hanging="360"/>
        <w:jc w:val="both"/>
      </w:pPr>
      <w:r w:rsidDel="00000000" w:rsidR="00000000" w:rsidRPr="00000000">
        <w:rPr>
          <w:sz w:val="24"/>
          <w:szCs w:val="24"/>
          <w:rtl w:val="0"/>
        </w:rPr>
        <w:t xml:space="preserve">A description of the project deliverables. Deliverables must include: an article for our VNPS Shenandoah newsletter; updates for our monthly Board Meetings; a final report; diagrams, plant lists, and other deliverables to be negotiated.</w:t>
      </w:r>
    </w:p>
    <w:p w:rsidR="00000000" w:rsidDel="00000000" w:rsidP="00000000" w:rsidRDefault="00000000" w:rsidRPr="00000000" w14:paraId="00000016">
      <w:pPr>
        <w:numPr>
          <w:ilvl w:val="0"/>
          <w:numId w:val="1"/>
        </w:numPr>
        <w:tabs>
          <w:tab w:val="left" w:leader="none" w:pos="1080"/>
        </w:tabs>
        <w:ind w:left="720" w:right="1226" w:hanging="360"/>
        <w:jc w:val="both"/>
      </w:pPr>
      <w:r w:rsidDel="00000000" w:rsidR="00000000" w:rsidRPr="00000000">
        <w:rPr>
          <w:sz w:val="24"/>
          <w:szCs w:val="24"/>
          <w:rtl w:val="0"/>
        </w:rPr>
        <w:t xml:space="preserve">A detailed financial plan. Include a breakdown of costs and the total cost, any other funding sources, and provisions for contingencies.</w:t>
      </w:r>
    </w:p>
    <w:p w:rsidR="00000000" w:rsidDel="00000000" w:rsidP="00000000" w:rsidRDefault="00000000" w:rsidRPr="00000000" w14:paraId="00000017">
      <w:pPr>
        <w:numPr>
          <w:ilvl w:val="0"/>
          <w:numId w:val="1"/>
        </w:numPr>
        <w:tabs>
          <w:tab w:val="left" w:leader="none" w:pos="1079"/>
        </w:tabs>
        <w:ind w:left="720" w:hanging="360"/>
        <w:jc w:val="both"/>
      </w:pPr>
      <w:r w:rsidDel="00000000" w:rsidR="00000000" w:rsidRPr="00000000">
        <w:rPr>
          <w:sz w:val="24"/>
          <w:szCs w:val="24"/>
          <w:rtl w:val="0"/>
        </w:rPr>
        <w:t xml:space="preserve">Plans for sustaining the project after grant funds expire.</w:t>
      </w:r>
    </w:p>
    <w:p w:rsidR="00000000" w:rsidDel="00000000" w:rsidP="00000000" w:rsidRDefault="00000000" w:rsidRPr="00000000" w14:paraId="00000018">
      <w:pPr>
        <w:tabs>
          <w:tab w:val="left" w:leader="none" w:pos="1079"/>
        </w:tabs>
        <w:spacing w:after="200" w:line="293.00000000000006" w:lineRule="auto"/>
        <w:jc w:val="both"/>
        <w:rPr>
          <w:sz w:val="24"/>
          <w:szCs w:val="24"/>
        </w:rPr>
      </w:pPr>
      <w:r w:rsidDel="00000000" w:rsidR="00000000" w:rsidRPr="00000000">
        <w:rPr>
          <w:rtl w:val="0"/>
        </w:rPr>
      </w:r>
    </w:p>
    <w:p w:rsidR="00000000" w:rsidDel="00000000" w:rsidP="00000000" w:rsidRDefault="00000000" w:rsidRPr="00000000" w14:paraId="00000019">
      <w:pPr>
        <w:ind w:left="0" w:firstLine="0"/>
        <w:jc w:val="both"/>
        <w:rPr>
          <w:sz w:val="24"/>
          <w:szCs w:val="24"/>
        </w:rPr>
      </w:pPr>
      <w:r w:rsidDel="00000000" w:rsidR="00000000" w:rsidRPr="00000000">
        <w:rPr>
          <w:color w:val="2e5395"/>
          <w:sz w:val="26"/>
          <w:szCs w:val="26"/>
          <w:rtl w:val="0"/>
        </w:rPr>
        <w:t xml:space="preserve">DEADLINE</w:t>
      </w:r>
      <w:r w:rsidDel="00000000" w:rsidR="00000000" w:rsidRPr="00000000">
        <w:rPr>
          <w:rtl w:val="0"/>
        </w:rPr>
      </w:r>
    </w:p>
    <w:p w:rsidR="00000000" w:rsidDel="00000000" w:rsidP="00000000" w:rsidRDefault="00000000" w:rsidRPr="00000000" w14:paraId="0000001A">
      <w:pPr>
        <w:ind w:left="0" w:right="174" w:firstLine="0"/>
        <w:jc w:val="both"/>
        <w:rPr>
          <w:sz w:val="24"/>
          <w:szCs w:val="24"/>
        </w:rPr>
      </w:pPr>
      <w:r w:rsidDel="00000000" w:rsidR="00000000" w:rsidRPr="00000000">
        <w:rPr>
          <w:b w:val="1"/>
          <w:bCs w:val="1"/>
          <w:sz w:val="24"/>
          <w:szCs w:val="24"/>
          <w:rtl w:val="0"/>
        </w:rPr>
        <w:t xml:space="preserve">Grant proposals must be submitted by 11:</w:t>
      </w:r>
      <w:r w:rsidDel="00000000" w:rsidR="00000000" w:rsidRPr="00000000">
        <w:rPr>
          <w:b w:val="1"/>
          <w:bCs w:val="1"/>
          <w:sz w:val="24"/>
          <w:szCs w:val="24"/>
          <w:rtl w:val="0"/>
        </w:rPr>
        <w:t xml:space="preserve">59 PM </w:t>
      </w:r>
      <w:r w:rsidDel="00000000" w:rsidR="00000000" w:rsidRPr="00000000">
        <w:rPr>
          <w:b w:val="1"/>
          <w:bCs w:val="1"/>
          <w:sz w:val="24"/>
          <w:szCs w:val="24"/>
          <w:rtl w:val="0"/>
        </w:rPr>
        <w:t xml:space="preserve">on June 8th, 2026.</w:t>
      </w:r>
      <w:r w:rsidDel="00000000" w:rsidR="00000000" w:rsidRPr="00000000">
        <w:rPr>
          <w:sz w:val="24"/>
          <w:szCs w:val="24"/>
          <w:rtl w:val="0"/>
        </w:rPr>
        <w:t xml:space="preserve"> </w:t>
        <w:br w:type="textWrapping"/>
        <w:t xml:space="preserve">Please direct any questions about the application process or grant guidelines to </w:t>
      </w:r>
      <w:r w:rsidDel="00000000" w:rsidR="00000000" w:rsidRPr="00000000">
        <w:rPr>
          <w:sz w:val="24"/>
          <w:szCs w:val="24"/>
          <w:rtl w:val="0"/>
        </w:rPr>
        <w:t xml:space="preserve">Anna Maria Johnson, Chapter President, at </w:t>
      </w:r>
      <w:hyperlink r:id="rId9">
        <w:r w:rsidDel="00000000" w:rsidR="00000000" w:rsidRPr="00000000">
          <w:rPr>
            <w:color w:val="1155cc"/>
            <w:sz w:val="24"/>
            <w:szCs w:val="24"/>
            <w:u w:val="single"/>
            <w:rtl w:val="0"/>
          </w:rPr>
          <w:t xml:space="preserve">shenandoahchapter@gmail.com</w:t>
        </w:r>
      </w:hyperlink>
      <w:r w:rsidDel="00000000" w:rsidR="00000000" w:rsidRPr="00000000">
        <w:rPr>
          <w:sz w:val="24"/>
          <w:szCs w:val="24"/>
          <w:rtl w:val="0"/>
        </w:rPr>
        <w:t xml:space="preserve">.</w:t>
      </w:r>
      <w:r w:rsidDel="00000000" w:rsidR="00000000" w:rsidRPr="00000000">
        <w:rPr>
          <w:rtl w:val="0"/>
        </w:rPr>
      </w:r>
    </w:p>
    <w:sectPr>
      <w:headerReference r:id="rId10" w:type="default"/>
      <w:footerReference r:id="rId11" w:type="default"/>
      <w:pgSz w:h="15840" w:w="12240" w:orient="portrait"/>
      <w:pgMar w:bottom="1440" w:top="1440" w:left="1440" w:right="1440" w:header="720" w:footer="10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6055742</wp:posOffset>
              </wp:positionH>
              <wp:positionV relativeFrom="paragraph">
                <wp:posOffset>9266556</wp:posOffset>
              </wp:positionV>
              <wp:extent cx="179070" cy="184785"/>
              <wp:effectExtent b="0" l="0" r="0" t="0"/>
              <wp:wrapNone/>
              <wp:docPr id="1" name=""/>
              <a:graphic>
                <a:graphicData uri="http://schemas.microsoft.com/office/word/2010/wordprocessingShape">
                  <wps:wsp>
                    <wps:cNvSpPr/>
                    <wps:cNvPr id="2" name="Shape 2"/>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6055742</wp:posOffset>
              </wp:positionH>
              <wp:positionV relativeFrom="paragraph">
                <wp:posOffset>9266556</wp:posOffset>
              </wp:positionV>
              <wp:extent cx="179070" cy="18478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9070"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1440"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71926" cy="1081088"/>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1926" cy="1081088"/>
                  </a:xfrm>
                  <a:prstGeom prst="rect"/>
                  <a:ln/>
                </pic:spPr>
              </pic:pic>
            </a:graphicData>
          </a:graphic>
        </wp:anchor>
      </w:drawing>
    </w:r>
  </w:p>
  <w:p w:rsidR="00000000" w:rsidDel="00000000" w:rsidP="00000000" w:rsidRDefault="00000000" w:rsidRPr="00000000" w14:paraId="0000001D">
    <w:pPr>
      <w:ind w:left="1440" w:firstLine="720"/>
      <w:rPr/>
    </w:pPr>
    <w:r w:rsidDel="00000000" w:rsidR="00000000" w:rsidRPr="00000000">
      <w:rPr>
        <w:rtl w:val="0"/>
      </w:rPr>
    </w:r>
  </w:p>
  <w:p w:rsidR="00000000" w:rsidDel="00000000" w:rsidP="00000000" w:rsidRDefault="00000000" w:rsidRPr="00000000" w14:paraId="0000001E">
    <w:pPr>
      <w:ind w:left="1440" w:firstLine="720"/>
      <w:rPr/>
    </w:pPr>
    <w:r w:rsidDel="00000000" w:rsidR="00000000" w:rsidRPr="00000000">
      <w:rPr>
        <w:rtl w:val="0"/>
      </w:rPr>
      <w:t xml:space="preserve">SHENANDOAH CHAPTER VIRGINIA NATIVE PLANT SOCIETY</w:t>
    </w:r>
  </w:p>
  <w:p w:rsidR="00000000" w:rsidDel="00000000" w:rsidP="00000000" w:rsidRDefault="00000000" w:rsidRPr="00000000" w14:paraId="0000001F">
    <w:pPr>
      <w:ind w:left="1440" w:firstLine="720"/>
      <w:rPr/>
    </w:pPr>
    <w:hyperlink r:id="rId2">
      <w:r w:rsidDel="00000000" w:rsidR="00000000" w:rsidRPr="00000000">
        <w:rPr>
          <w:color w:val="1155cc"/>
          <w:u w:val="single"/>
          <w:rtl w:val="0"/>
        </w:rPr>
        <w:t xml:space="preserve">Shenandoahchapter@gmail.com</w:t>
      </w:r>
    </w:hyperlink>
    <w:r w:rsidDel="00000000" w:rsidR="00000000" w:rsidRPr="00000000">
      <w:rPr>
        <w:rtl w:val="0"/>
      </w:rPr>
      <w:t xml:space="preserve"> | </w:t>
    </w:r>
    <w:hyperlink r:id="rId3">
      <w:r w:rsidDel="00000000" w:rsidR="00000000" w:rsidRPr="00000000">
        <w:rPr>
          <w:color w:val="1155cc"/>
          <w:u w:val="single"/>
          <w:rtl w:val="0"/>
        </w:rPr>
        <w:t xml:space="preserve">www.VNPS.org/Shenandoah</w:t>
      </w:r>
    </w:hyperlink>
    <w:r w:rsidDel="00000000" w:rsidR="00000000" w:rsidRPr="00000000">
      <w:rPr>
        <w:rtl w:val="0"/>
      </w:rPr>
      <w:t xml:space="preserve"> </w:t>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Calibri" w:cs="Calibri" w:eastAsia="Calibri" w:hAnsi="Calibri"/>
        <w:b w:val="0"/>
        <w:bCs w:val="0"/>
        <w:i w:val="0"/>
        <w:iCs w:val="0"/>
        <w:sz w:val="24"/>
        <w:szCs w:val="24"/>
      </w:rPr>
    </w:lvl>
    <w:lvl w:ilvl="1">
      <w:start w:val="0"/>
      <w:numFmt w:val="bullet"/>
      <w:lvlText w:val="*"/>
      <w:lvlJc w:val="left"/>
      <w:pPr>
        <w:ind w:left="1140" w:hanging="174"/>
      </w:pPr>
      <w:rPr>
        <w:rFonts w:ascii="Calibri" w:cs="Calibri" w:eastAsia="Calibri" w:hAnsi="Calibri"/>
        <w:b w:val="0"/>
        <w:bCs w:val="0"/>
        <w:i w:val="0"/>
        <w:iCs w:val="0"/>
        <w:color w:val="3f3f3f"/>
        <w:sz w:val="24"/>
        <w:szCs w:val="24"/>
      </w:rPr>
    </w:lvl>
    <w:lvl w:ilvl="2">
      <w:start w:val="0"/>
      <w:numFmt w:val="bullet"/>
      <w:lvlText w:val="•"/>
      <w:lvlJc w:val="left"/>
      <w:pPr>
        <w:ind w:left="2173" w:hanging="174"/>
      </w:pPr>
      <w:rPr/>
    </w:lvl>
    <w:lvl w:ilvl="3">
      <w:start w:val="0"/>
      <w:numFmt w:val="bullet"/>
      <w:lvlText w:val="•"/>
      <w:lvlJc w:val="left"/>
      <w:pPr>
        <w:ind w:left="3206" w:hanging="173.99999999999955"/>
      </w:pPr>
      <w:rPr/>
    </w:lvl>
    <w:lvl w:ilvl="4">
      <w:start w:val="0"/>
      <w:numFmt w:val="bullet"/>
      <w:lvlText w:val="•"/>
      <w:lvlJc w:val="left"/>
      <w:pPr>
        <w:ind w:left="4240" w:hanging="174"/>
      </w:pPr>
      <w:rPr/>
    </w:lvl>
    <w:lvl w:ilvl="5">
      <w:start w:val="0"/>
      <w:numFmt w:val="bullet"/>
      <w:lvlText w:val="•"/>
      <w:lvlJc w:val="left"/>
      <w:pPr>
        <w:ind w:left="5273" w:hanging="174"/>
      </w:pPr>
      <w:rPr/>
    </w:lvl>
    <w:lvl w:ilvl="6">
      <w:start w:val="0"/>
      <w:numFmt w:val="bullet"/>
      <w:lvlText w:val="•"/>
      <w:lvlJc w:val="left"/>
      <w:pPr>
        <w:ind w:left="6306" w:hanging="174"/>
      </w:pPr>
      <w:rPr/>
    </w:lvl>
    <w:lvl w:ilvl="7">
      <w:start w:val="0"/>
      <w:numFmt w:val="bullet"/>
      <w:lvlText w:val="•"/>
      <w:lvlJc w:val="left"/>
      <w:pPr>
        <w:ind w:left="7340" w:hanging="174"/>
      </w:pPr>
      <w:rPr/>
    </w:lvl>
    <w:lvl w:ilvl="8">
      <w:start w:val="0"/>
      <w:numFmt w:val="bullet"/>
      <w:lvlText w:val="•"/>
      <w:lvlJc w:val="left"/>
      <w:pPr>
        <w:ind w:left="8373" w:hanging="174"/>
      </w:pPr>
      <w:rPr/>
    </w:lvl>
  </w:abstractNum>
  <w:abstractNum w:abstractNumId="2">
    <w:lvl w:ilvl="0">
      <w:start w:val="0"/>
      <w:numFmt w:val="bullet"/>
      <w:lvlText w:val="-"/>
      <w:lvlJc w:val="left"/>
      <w:pPr>
        <w:ind w:left="1093" w:hanging="360"/>
      </w:pPr>
      <w:rPr>
        <w:rFonts w:ascii="Arial" w:cs="Arial" w:eastAsia="Arial" w:hAnsi="Arial"/>
        <w:b w:val="0"/>
        <w:bCs w:val="0"/>
        <w:i w:val="0"/>
        <w:iCs w:val="0"/>
        <w:sz w:val="22"/>
        <w:szCs w:val="22"/>
      </w:rPr>
    </w:lvl>
    <w:lvl w:ilvl="1">
      <w:start w:val="0"/>
      <w:numFmt w:val="bullet"/>
      <w:lvlText w:val="•"/>
      <w:lvlJc w:val="left"/>
      <w:pPr>
        <w:ind w:left="2034" w:hanging="360"/>
      </w:pPr>
      <w:rPr/>
    </w:lvl>
    <w:lvl w:ilvl="2">
      <w:start w:val="0"/>
      <w:numFmt w:val="bullet"/>
      <w:lvlText w:val="•"/>
      <w:lvlJc w:val="left"/>
      <w:pPr>
        <w:ind w:left="2968" w:hanging="360"/>
      </w:pPr>
      <w:rPr/>
    </w:lvl>
    <w:lvl w:ilvl="3">
      <w:start w:val="0"/>
      <w:numFmt w:val="bullet"/>
      <w:lvlText w:val="•"/>
      <w:lvlJc w:val="left"/>
      <w:pPr>
        <w:ind w:left="3902" w:hanging="360"/>
      </w:pPr>
      <w:rPr/>
    </w:lvl>
    <w:lvl w:ilvl="4">
      <w:start w:val="0"/>
      <w:numFmt w:val="bullet"/>
      <w:lvlText w:val="•"/>
      <w:lvlJc w:val="left"/>
      <w:pPr>
        <w:ind w:left="4836" w:hanging="360"/>
      </w:pPr>
      <w:rPr/>
    </w:lvl>
    <w:lvl w:ilvl="5">
      <w:start w:val="0"/>
      <w:numFmt w:val="bullet"/>
      <w:lvlText w:val="•"/>
      <w:lvlJc w:val="left"/>
      <w:pPr>
        <w:ind w:left="5770" w:hanging="360"/>
      </w:pPr>
      <w:rPr/>
    </w:lvl>
    <w:lvl w:ilvl="6">
      <w:start w:val="0"/>
      <w:numFmt w:val="bullet"/>
      <w:lvlText w:val="•"/>
      <w:lvlJc w:val="left"/>
      <w:pPr>
        <w:ind w:left="6704" w:hanging="360"/>
      </w:pPr>
      <w:rPr/>
    </w:lvl>
    <w:lvl w:ilvl="7">
      <w:start w:val="0"/>
      <w:numFmt w:val="bullet"/>
      <w:lvlText w:val="•"/>
      <w:lvlJc w:val="left"/>
      <w:pPr>
        <w:ind w:left="7638" w:hanging="360"/>
      </w:pPr>
      <w:rPr/>
    </w:lvl>
    <w:lvl w:ilvl="8">
      <w:start w:val="0"/>
      <w:numFmt w:val="bullet"/>
      <w:lvlText w:val="•"/>
      <w:lvlJc w:val="left"/>
      <w:pPr>
        <w:ind w:left="857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60" w:right="4602"/>
    </w:pPr>
    <w:rPr>
      <w:sz w:val="32"/>
      <w:szCs w:val="32"/>
    </w:rPr>
  </w:style>
  <w:style w:type="paragraph" w:styleId="Heading2">
    <w:name w:val="heading 2"/>
    <w:basedOn w:val="Normal"/>
    <w:next w:val="Normal"/>
    <w:pPr>
      <w:ind w:left="360"/>
    </w:pPr>
    <w:rPr>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henandoahchapter@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nps.org/about/mission/" TargetMode="External"/><Relationship Id="rId8" Type="http://schemas.openxmlformats.org/officeDocument/2006/relationships/hyperlink" Target="mailto:shenandoahchapte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shenandoahchapter@gmail.com" TargetMode="External"/><Relationship Id="rId3" Type="http://schemas.openxmlformats.org/officeDocument/2006/relationships/hyperlink" Target="http://www.vnps.org/Shenando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RDzElyJobl+8Y+Q6IhCVE+vjg==">CgMxLjAaDQoBMBIICgYIBTICCAEaDQoBMRIICgYIBTICCAE4AHIhMTVhSWNIdWpXTHpsZFllQ0lSOHRMNHFtNWsyUlZ1bFFD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2023-06-21T00:00:00Z</vt:lpwstr>
  </property>
  <property fmtid="{D5CDD505-2E9C-101B-9397-08002B2CF9AE}" pid="3" name="Creator">
    <vt:lpwstr>Microsoft® Word 2016</vt:lpwstr>
  </property>
  <property fmtid="{D5CDD505-2E9C-101B-9397-08002B2CF9AE}" pid="4" name="LastSaved">
    <vt:lpwstr>2025-07-10T00:00:00Z</vt:lpwstr>
  </property>
  <property fmtid="{D5CDD505-2E9C-101B-9397-08002B2CF9AE}" pid="5" name="Producer">
    <vt:lpwstr>Microsoft® Word 2016</vt:lpwstr>
  </property>
</Properties>
</file>